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97F76" w14:textId="3DD461C8" w:rsidR="007118B5" w:rsidRPr="007118B5" w:rsidRDefault="007118B5" w:rsidP="00500AB8">
      <w:pPr>
        <w:jc w:val="both"/>
        <w:rPr>
          <w:rFonts w:ascii="Arial" w:hAnsi="Arial" w:cs="Arial"/>
          <w:b/>
          <w:bCs/>
          <w:sz w:val="24"/>
          <w:szCs w:val="24"/>
        </w:rPr>
      </w:pPr>
      <w:r w:rsidRPr="007118B5">
        <w:rPr>
          <w:rFonts w:ascii="Arial" w:hAnsi="Arial" w:cs="Arial"/>
          <w:b/>
          <w:bCs/>
          <w:sz w:val="24"/>
          <w:szCs w:val="24"/>
        </w:rPr>
        <w:t xml:space="preserve">SATSO’da </w:t>
      </w:r>
      <w:r w:rsidRPr="007118B5">
        <w:rPr>
          <w:rFonts w:ascii="Arial" w:hAnsi="Arial" w:cs="Arial"/>
          <w:b/>
          <w:bCs/>
          <w:sz w:val="24"/>
          <w:szCs w:val="24"/>
        </w:rPr>
        <w:t>Elektrik, Elektronik ve Elektromekanik</w:t>
      </w:r>
      <w:r w:rsidRPr="007118B5">
        <w:rPr>
          <w:rFonts w:ascii="Arial" w:hAnsi="Arial" w:cs="Arial"/>
          <w:b/>
          <w:bCs/>
          <w:sz w:val="24"/>
          <w:szCs w:val="24"/>
        </w:rPr>
        <w:t xml:space="preserve"> Sektör Sorunları İstişare Toplantısında Gündeme Getirildi</w:t>
      </w:r>
    </w:p>
    <w:p w14:paraId="63AFE7B5" w14:textId="146F032D" w:rsidR="00500AB8" w:rsidRPr="002F3750" w:rsidRDefault="00500AB8" w:rsidP="00500AB8">
      <w:pPr>
        <w:jc w:val="both"/>
        <w:rPr>
          <w:rFonts w:ascii="Arial" w:hAnsi="Arial" w:cs="Arial"/>
          <w:sz w:val="24"/>
          <w:szCs w:val="24"/>
        </w:rPr>
      </w:pPr>
      <w:r w:rsidRPr="002F3750">
        <w:rPr>
          <w:rFonts w:ascii="Arial" w:hAnsi="Arial" w:cs="Arial"/>
          <w:sz w:val="24"/>
          <w:szCs w:val="24"/>
        </w:rPr>
        <w:t>Sakarya Ticaret ve Sanayi Odası Elektrik, Elektronik ve Elektromekanik sektör temsilcisi 10. Meslek Komitesi’nin organizasyonu</w:t>
      </w:r>
      <w:r w:rsidR="007E7EC1" w:rsidRPr="002F3750">
        <w:rPr>
          <w:rFonts w:ascii="Arial" w:hAnsi="Arial" w:cs="Arial"/>
          <w:sz w:val="24"/>
          <w:szCs w:val="24"/>
        </w:rPr>
        <w:t xml:space="preserve"> </w:t>
      </w:r>
      <w:r w:rsidR="002F3750" w:rsidRPr="002F3750">
        <w:rPr>
          <w:rFonts w:ascii="Arial" w:hAnsi="Arial" w:cs="Arial"/>
          <w:sz w:val="24"/>
          <w:szCs w:val="24"/>
        </w:rPr>
        <w:t>ile sektör</w:t>
      </w:r>
      <w:r w:rsidR="00CB1D62" w:rsidRPr="002F3750">
        <w:rPr>
          <w:rFonts w:ascii="Arial" w:hAnsi="Arial" w:cs="Arial"/>
          <w:sz w:val="24"/>
          <w:szCs w:val="24"/>
        </w:rPr>
        <w:t xml:space="preserve"> </w:t>
      </w:r>
      <w:r w:rsidRPr="002F3750">
        <w:rPr>
          <w:rFonts w:ascii="Arial" w:hAnsi="Arial" w:cs="Arial"/>
          <w:sz w:val="24"/>
          <w:szCs w:val="24"/>
        </w:rPr>
        <w:t>“İstişare Toplantısı” gerçekleştirildi.</w:t>
      </w:r>
    </w:p>
    <w:p w14:paraId="2FF65960" w14:textId="79BFD279" w:rsidR="00500AB8" w:rsidRPr="002F3750" w:rsidRDefault="00CB1D62" w:rsidP="00500AB8">
      <w:pPr>
        <w:jc w:val="both"/>
        <w:rPr>
          <w:rFonts w:ascii="Arial" w:hAnsi="Arial" w:cs="Arial"/>
          <w:sz w:val="24"/>
          <w:szCs w:val="24"/>
        </w:rPr>
      </w:pPr>
      <w:r w:rsidRPr="002F3750">
        <w:rPr>
          <w:rFonts w:ascii="Arial" w:hAnsi="Arial" w:cs="Arial"/>
          <w:sz w:val="24"/>
          <w:szCs w:val="24"/>
        </w:rPr>
        <w:t xml:space="preserve">Elektrik, Elektronik ve Elektromekanik sektörünün faaliyetlerini yürütürken karşılaştığı sıkıntılar ve bunlara yönelik çözüm önerilerinin görüşüldüğü toplantıda sektörün ilgili kurumları ve paydaşları bir araya geldi, </w:t>
      </w:r>
      <w:r w:rsidR="00500AB8" w:rsidRPr="002F3750">
        <w:rPr>
          <w:rFonts w:ascii="Arial" w:hAnsi="Arial" w:cs="Arial"/>
          <w:sz w:val="24"/>
          <w:szCs w:val="24"/>
        </w:rPr>
        <w:t>fikir alışverişinde bulunuldu, sorunlar ve çözüm önerilerine yönelik ortak kararlar alındı.</w:t>
      </w:r>
    </w:p>
    <w:p w14:paraId="4785ED28" w14:textId="154E3E4E" w:rsidR="00500AB8" w:rsidRPr="002F3750" w:rsidRDefault="00500AB8" w:rsidP="00500AB8">
      <w:pPr>
        <w:jc w:val="both"/>
        <w:rPr>
          <w:rFonts w:ascii="Arial" w:hAnsi="Arial" w:cs="Arial"/>
          <w:sz w:val="24"/>
          <w:szCs w:val="24"/>
        </w:rPr>
      </w:pPr>
      <w:r w:rsidRPr="002F3750">
        <w:rPr>
          <w:rFonts w:ascii="Arial" w:hAnsi="Arial" w:cs="Arial"/>
          <w:sz w:val="24"/>
          <w:szCs w:val="24"/>
        </w:rPr>
        <w:t>SATSO hizmet binasında gerçekleşen toplantıya 10. Meslek Komitesi Başkanı Kadir Beyenal ve Komite Üyeleri ev sahipliği yaptı.</w:t>
      </w:r>
    </w:p>
    <w:p w14:paraId="2007C826" w14:textId="49567834" w:rsidR="00A86621" w:rsidRPr="002F3750" w:rsidRDefault="00500AB8" w:rsidP="00A86621">
      <w:pPr>
        <w:jc w:val="both"/>
        <w:rPr>
          <w:rFonts w:ascii="Arial" w:hAnsi="Arial" w:cs="Arial"/>
          <w:sz w:val="24"/>
          <w:szCs w:val="24"/>
        </w:rPr>
      </w:pPr>
      <w:r w:rsidRPr="002F3750">
        <w:rPr>
          <w:rFonts w:ascii="Arial" w:hAnsi="Arial" w:cs="Arial"/>
          <w:sz w:val="24"/>
          <w:szCs w:val="24"/>
        </w:rPr>
        <w:t xml:space="preserve">Toplantıya davetli olarak </w:t>
      </w:r>
      <w:r w:rsidR="007E7EC1" w:rsidRPr="002F3750">
        <w:rPr>
          <w:rFonts w:ascii="Arial" w:hAnsi="Arial" w:cs="Arial"/>
          <w:sz w:val="24"/>
          <w:szCs w:val="24"/>
        </w:rPr>
        <w:t xml:space="preserve">SATSO 34. Meslek Komitesi’ne Mensup Meclis Başkan Yardımcısı Murat Ekşi, 34. Meslek Komitesi Başkanı Ahmet Haldızoğlu ve komite üyeleri , 18. Meslek Komitesi Başkanı Mehmet Nuralp Paker ve komite üyeleri,  </w:t>
      </w:r>
      <w:r w:rsidR="00A86621" w:rsidRPr="002F3750">
        <w:rPr>
          <w:rFonts w:ascii="Arial" w:hAnsi="Arial" w:cs="Arial"/>
          <w:sz w:val="24"/>
          <w:szCs w:val="24"/>
        </w:rPr>
        <w:t xml:space="preserve">TMMOB İnşaat Mühendisleri Odası Sakarya Şube Başkanı Semih Uçar ve şube temsilcileri, TMMOB Elektrik Mühendisleri Odası Kocaeli Şube Başkanı Gökmen Hasançebi ve şube temsilcileri, TMMOB Elektrik Mühendisleri Odası Sakarya Temsilciliği Yürütme Kurulu Başkanı Ahmet Bahadır Maral ve temsilciler, TMMOB Mimarlar Odası Sakarya Şubesi Başkan Yardımcısı Özlem Boncuk ve şube temsilcileri, TMMOB Makine Mühendisleri Odası Sakarya Temsilciliği Yürütme Kurulu Başkanı Olgun Özdemir ve temsilciler ile </w:t>
      </w:r>
      <w:r w:rsidRPr="002F3750">
        <w:rPr>
          <w:rFonts w:ascii="Arial" w:hAnsi="Arial" w:cs="Arial"/>
          <w:sz w:val="24"/>
          <w:szCs w:val="24"/>
        </w:rPr>
        <w:t>Sakarya Elektrik Dağıtım A.Ş (SEDAŞ) yönetici ve temsilcileri</w:t>
      </w:r>
      <w:r w:rsidR="00A86621" w:rsidRPr="002F3750">
        <w:rPr>
          <w:rFonts w:ascii="Arial" w:hAnsi="Arial" w:cs="Arial"/>
          <w:sz w:val="24"/>
          <w:szCs w:val="24"/>
        </w:rPr>
        <w:t xml:space="preserve"> iştirak ettiler. </w:t>
      </w:r>
    </w:p>
    <w:p w14:paraId="0AC84A82" w14:textId="31079552" w:rsidR="006409BF" w:rsidRDefault="006409BF" w:rsidP="00A86621">
      <w:pPr>
        <w:jc w:val="both"/>
        <w:rPr>
          <w:rFonts w:ascii="Arial" w:hAnsi="Arial" w:cs="Arial"/>
          <w:sz w:val="24"/>
          <w:szCs w:val="24"/>
        </w:rPr>
      </w:pPr>
      <w:r w:rsidRPr="002F3750">
        <w:rPr>
          <w:rFonts w:ascii="Arial" w:hAnsi="Arial" w:cs="Arial"/>
          <w:sz w:val="24"/>
          <w:szCs w:val="24"/>
        </w:rPr>
        <w:t xml:space="preserve">Toplantıda konuşan 10. Meslek Komitesi Başkanı Kadir Beyenal, “Bugün sektör temsilcisi kuruluşlarımız ve sık sık birlikte çalıştığımız paydaşlarımızla Odamızda bir arada olmaktan memnuniyet duyuyoruz. </w:t>
      </w:r>
      <w:r w:rsidR="00DF1830" w:rsidRPr="002F3750">
        <w:rPr>
          <w:rFonts w:ascii="Arial" w:hAnsi="Arial" w:cs="Arial"/>
          <w:sz w:val="24"/>
          <w:szCs w:val="24"/>
        </w:rPr>
        <w:t>Şehrimizdeki inşaat yapımında çizilen ve uygulanan elektrik projelerinde yaşanan sorunlar ve bu sorunların nasıl düzeltileceği</w:t>
      </w:r>
      <w:r w:rsidR="00B36752" w:rsidRPr="002F3750">
        <w:rPr>
          <w:rFonts w:ascii="Arial" w:hAnsi="Arial" w:cs="Arial"/>
          <w:sz w:val="24"/>
          <w:szCs w:val="24"/>
        </w:rPr>
        <w:t xml:space="preserve"> konusunda fikir </w:t>
      </w:r>
      <w:r w:rsidR="00290D8E" w:rsidRPr="002F3750">
        <w:rPr>
          <w:rFonts w:ascii="Arial" w:hAnsi="Arial" w:cs="Arial"/>
          <w:sz w:val="24"/>
          <w:szCs w:val="24"/>
        </w:rPr>
        <w:t>alışverişinde</w:t>
      </w:r>
      <w:r w:rsidR="00B36752" w:rsidRPr="002F3750">
        <w:rPr>
          <w:rFonts w:ascii="Arial" w:hAnsi="Arial" w:cs="Arial"/>
          <w:sz w:val="24"/>
          <w:szCs w:val="24"/>
        </w:rPr>
        <w:t xml:space="preserve"> bulunduk. Üyelerimizin talepleri ve sorunları doğrultusunda paydaşlarımızla istişare ettik.</w:t>
      </w:r>
      <w:r w:rsidR="00C03709">
        <w:rPr>
          <w:rFonts w:ascii="Arial" w:hAnsi="Arial" w:cs="Arial"/>
          <w:sz w:val="24"/>
          <w:szCs w:val="24"/>
        </w:rPr>
        <w:t xml:space="preserve"> Verimli bir toplantı oldu, kıymetli kararlar aldık ve bu kararlara yönelik meslek komitemiz öncülüğünde paydaş kuruluşlarımızın da desteğiyle çalışmalarımızı sürdüreceğiz.</w:t>
      </w:r>
      <w:r w:rsidR="00B36752" w:rsidRPr="002F3750">
        <w:rPr>
          <w:rFonts w:ascii="Arial" w:hAnsi="Arial" w:cs="Arial"/>
          <w:sz w:val="24"/>
          <w:szCs w:val="24"/>
        </w:rPr>
        <w:t>”</w:t>
      </w:r>
      <w:r w:rsidR="00C03709">
        <w:rPr>
          <w:rFonts w:ascii="Arial" w:hAnsi="Arial" w:cs="Arial"/>
          <w:sz w:val="24"/>
          <w:szCs w:val="24"/>
        </w:rPr>
        <w:t xml:space="preserve"> dedi.</w:t>
      </w:r>
    </w:p>
    <w:p w14:paraId="7156A731" w14:textId="77777777" w:rsidR="00C03709" w:rsidRPr="002F3750" w:rsidRDefault="00C03709" w:rsidP="00A86621">
      <w:pPr>
        <w:jc w:val="both"/>
        <w:rPr>
          <w:rFonts w:ascii="Arial" w:hAnsi="Arial" w:cs="Arial"/>
          <w:sz w:val="24"/>
          <w:szCs w:val="24"/>
        </w:rPr>
      </w:pPr>
    </w:p>
    <w:p w14:paraId="21AE8740" w14:textId="77777777" w:rsidR="008D12F8" w:rsidRPr="007118B5" w:rsidRDefault="00B36752" w:rsidP="00A86621">
      <w:pPr>
        <w:jc w:val="both"/>
        <w:rPr>
          <w:rFonts w:ascii="Arial" w:hAnsi="Arial" w:cs="Arial"/>
          <w:b/>
          <w:bCs/>
          <w:sz w:val="24"/>
          <w:szCs w:val="24"/>
        </w:rPr>
      </w:pPr>
      <w:r w:rsidRPr="007118B5">
        <w:rPr>
          <w:rFonts w:ascii="Arial" w:hAnsi="Arial" w:cs="Arial"/>
          <w:b/>
          <w:bCs/>
          <w:sz w:val="24"/>
          <w:szCs w:val="24"/>
        </w:rPr>
        <w:t>Toplantıda genel olarak</w:t>
      </w:r>
      <w:r w:rsidR="008D12F8" w:rsidRPr="007118B5">
        <w:rPr>
          <w:rFonts w:ascii="Arial" w:hAnsi="Arial" w:cs="Arial"/>
          <w:b/>
          <w:bCs/>
          <w:sz w:val="24"/>
          <w:szCs w:val="24"/>
        </w:rPr>
        <w:t>;</w:t>
      </w:r>
    </w:p>
    <w:p w14:paraId="24DD64A4" w14:textId="77777777"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t>2000 m2 kapalı alanı geçen binalarda</w:t>
      </w:r>
      <w:r w:rsidRPr="008D12F8">
        <w:rPr>
          <w:rFonts w:ascii="Arial" w:hAnsi="Arial" w:cs="Arial"/>
          <w:sz w:val="24"/>
          <w:szCs w:val="24"/>
        </w:rPr>
        <w:t>ki</w:t>
      </w:r>
      <w:r w:rsidRPr="008D12F8">
        <w:rPr>
          <w:rFonts w:ascii="Arial" w:hAnsi="Arial" w:cs="Arial"/>
          <w:sz w:val="24"/>
          <w:szCs w:val="24"/>
        </w:rPr>
        <w:t xml:space="preserve"> kurulu gücün en az %10 yenilebilir enerji kaynaklarında</w:t>
      </w:r>
      <w:r w:rsidRPr="008D12F8">
        <w:rPr>
          <w:rFonts w:ascii="Arial" w:hAnsi="Arial" w:cs="Arial"/>
          <w:sz w:val="24"/>
          <w:szCs w:val="24"/>
        </w:rPr>
        <w:t xml:space="preserve">n sağlanması </w:t>
      </w:r>
      <w:r w:rsidRPr="008D12F8">
        <w:rPr>
          <w:rFonts w:ascii="Arial" w:hAnsi="Arial" w:cs="Arial"/>
          <w:sz w:val="24"/>
          <w:szCs w:val="24"/>
        </w:rPr>
        <w:t>kapsam</w:t>
      </w:r>
      <w:r w:rsidRPr="008D12F8">
        <w:rPr>
          <w:rFonts w:ascii="Arial" w:hAnsi="Arial" w:cs="Arial"/>
          <w:sz w:val="24"/>
          <w:szCs w:val="24"/>
        </w:rPr>
        <w:t xml:space="preserve">ında </w:t>
      </w:r>
      <w:r w:rsidRPr="008D12F8">
        <w:rPr>
          <w:rFonts w:ascii="Arial" w:hAnsi="Arial" w:cs="Arial"/>
          <w:sz w:val="24"/>
          <w:szCs w:val="24"/>
        </w:rPr>
        <w:t>usul ve esaslar</w:t>
      </w:r>
      <w:r w:rsidRPr="008D12F8">
        <w:rPr>
          <w:rFonts w:ascii="Arial" w:hAnsi="Arial" w:cs="Arial"/>
          <w:sz w:val="24"/>
          <w:szCs w:val="24"/>
        </w:rPr>
        <w:t xml:space="preserve">ın </w:t>
      </w:r>
      <w:r w:rsidRPr="008D12F8">
        <w:rPr>
          <w:rFonts w:ascii="Arial" w:hAnsi="Arial" w:cs="Arial"/>
          <w:sz w:val="24"/>
          <w:szCs w:val="24"/>
        </w:rPr>
        <w:t>uygulanmasın</w:t>
      </w:r>
      <w:r w:rsidRPr="008D12F8">
        <w:rPr>
          <w:rFonts w:ascii="Arial" w:hAnsi="Arial" w:cs="Arial"/>
          <w:sz w:val="24"/>
          <w:szCs w:val="24"/>
        </w:rPr>
        <w:t>d</w:t>
      </w:r>
      <w:r w:rsidRPr="008D12F8">
        <w:rPr>
          <w:rFonts w:ascii="Arial" w:hAnsi="Arial" w:cs="Arial"/>
          <w:sz w:val="24"/>
          <w:szCs w:val="24"/>
        </w:rPr>
        <w:t>a farklı görüşler</w:t>
      </w:r>
      <w:r w:rsidRPr="008D12F8">
        <w:rPr>
          <w:rFonts w:ascii="Arial" w:hAnsi="Arial" w:cs="Arial"/>
          <w:sz w:val="24"/>
          <w:szCs w:val="24"/>
        </w:rPr>
        <w:t xml:space="preserve"> olması</w:t>
      </w:r>
      <w:r>
        <w:rPr>
          <w:rFonts w:ascii="Arial" w:hAnsi="Arial" w:cs="Arial"/>
          <w:sz w:val="24"/>
          <w:szCs w:val="24"/>
        </w:rPr>
        <w:t>.</w:t>
      </w:r>
    </w:p>
    <w:p w14:paraId="46A94DDF" w14:textId="046963F9"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t>Geçici kabullerde fiziki irtibat sınırı</w:t>
      </w:r>
      <w:r>
        <w:rPr>
          <w:rFonts w:ascii="Arial" w:hAnsi="Arial" w:cs="Arial"/>
          <w:sz w:val="24"/>
          <w:szCs w:val="24"/>
        </w:rPr>
        <w:t xml:space="preserve"> ve </w:t>
      </w:r>
      <w:r w:rsidRPr="008D12F8">
        <w:rPr>
          <w:rFonts w:ascii="Arial" w:hAnsi="Arial" w:cs="Arial"/>
          <w:sz w:val="24"/>
          <w:szCs w:val="24"/>
        </w:rPr>
        <w:t>SEDAŞ sorumluluk alanı</w:t>
      </w:r>
      <w:r>
        <w:rPr>
          <w:rFonts w:ascii="Arial" w:hAnsi="Arial" w:cs="Arial"/>
          <w:sz w:val="24"/>
          <w:szCs w:val="24"/>
        </w:rPr>
        <w:t xml:space="preserve">nın </w:t>
      </w:r>
      <w:r w:rsidRPr="008D12F8">
        <w:rPr>
          <w:rFonts w:ascii="Arial" w:hAnsi="Arial" w:cs="Arial"/>
          <w:sz w:val="24"/>
          <w:szCs w:val="24"/>
        </w:rPr>
        <w:t>neresi</w:t>
      </w:r>
      <w:r>
        <w:rPr>
          <w:rFonts w:ascii="Arial" w:hAnsi="Arial" w:cs="Arial"/>
          <w:sz w:val="24"/>
          <w:szCs w:val="24"/>
        </w:rPr>
        <w:t xml:space="preserve"> olduğu</w:t>
      </w:r>
      <w:r w:rsidRPr="008D12F8">
        <w:rPr>
          <w:rFonts w:ascii="Arial" w:hAnsi="Arial" w:cs="Arial"/>
          <w:sz w:val="24"/>
          <w:szCs w:val="24"/>
        </w:rPr>
        <w:t>.</w:t>
      </w:r>
    </w:p>
    <w:p w14:paraId="0CD3FB48" w14:textId="6980B5E4"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t>A</w:t>
      </w:r>
      <w:r>
        <w:rPr>
          <w:rFonts w:ascii="Arial" w:hAnsi="Arial" w:cs="Arial"/>
          <w:sz w:val="24"/>
          <w:szCs w:val="24"/>
        </w:rPr>
        <w:t xml:space="preserve">lçak </w:t>
      </w:r>
      <w:r w:rsidRPr="008D12F8">
        <w:rPr>
          <w:rFonts w:ascii="Arial" w:hAnsi="Arial" w:cs="Arial"/>
          <w:sz w:val="24"/>
          <w:szCs w:val="24"/>
        </w:rPr>
        <w:t>G</w:t>
      </w:r>
      <w:r>
        <w:rPr>
          <w:rFonts w:ascii="Arial" w:hAnsi="Arial" w:cs="Arial"/>
          <w:sz w:val="24"/>
          <w:szCs w:val="24"/>
        </w:rPr>
        <w:t>erilim (AG)</w:t>
      </w:r>
      <w:r w:rsidRPr="008D12F8">
        <w:rPr>
          <w:rFonts w:ascii="Arial" w:hAnsi="Arial" w:cs="Arial"/>
          <w:sz w:val="24"/>
          <w:szCs w:val="24"/>
        </w:rPr>
        <w:t xml:space="preserve"> kabullerinde tesisat kontrolünde tespit edilen eksikliklerin giderilmesi sonrası, yapılan incelemede farklı eksiklikler bulunması.</w:t>
      </w:r>
    </w:p>
    <w:p w14:paraId="1F19491B" w14:textId="1F454F59"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lastRenderedPageBreak/>
        <w:t>Direk tipi trafolarda 400 kVA’ dan 630 kVA’ya geçilmesi için mevzuat değişikliği talebi</w:t>
      </w:r>
      <w:r>
        <w:rPr>
          <w:rFonts w:ascii="Arial" w:hAnsi="Arial" w:cs="Arial"/>
          <w:sz w:val="24"/>
          <w:szCs w:val="24"/>
        </w:rPr>
        <w:t>.</w:t>
      </w:r>
    </w:p>
    <w:p w14:paraId="7E6F77EE" w14:textId="21613948"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t>OG enerji müsaadelerinde monoblok beton köşk öncesi ayrıcı istenmesi konusunda iller arası farklılıklar olması.</w:t>
      </w:r>
    </w:p>
    <w:p w14:paraId="1EE143B4" w14:textId="15662162" w:rsidR="008D12F8" w:rsidRDefault="008D12F8" w:rsidP="008D12F8">
      <w:pPr>
        <w:pStyle w:val="ListeParagraf"/>
        <w:numPr>
          <w:ilvl w:val="0"/>
          <w:numId w:val="2"/>
        </w:numPr>
        <w:jc w:val="both"/>
        <w:rPr>
          <w:rFonts w:ascii="Arial" w:hAnsi="Arial" w:cs="Arial"/>
          <w:sz w:val="24"/>
          <w:szCs w:val="24"/>
        </w:rPr>
      </w:pPr>
      <w:r w:rsidRPr="008D12F8">
        <w:rPr>
          <w:rFonts w:ascii="Arial" w:hAnsi="Arial" w:cs="Arial"/>
          <w:sz w:val="24"/>
          <w:szCs w:val="24"/>
        </w:rPr>
        <w:t>Elektrik şaftı olan binalarda yatayda kolon taşınması veya buna uygun projelerin çizilmesi. Islak hacimlerin elektrik odasında ve şafttan uzak yapılması.</w:t>
      </w:r>
    </w:p>
    <w:p w14:paraId="4248637C" w14:textId="18B931CB" w:rsidR="008D12F8" w:rsidRDefault="008D12F8" w:rsidP="00E90AD9">
      <w:pPr>
        <w:pStyle w:val="ListeParagraf"/>
        <w:numPr>
          <w:ilvl w:val="0"/>
          <w:numId w:val="2"/>
        </w:numPr>
        <w:jc w:val="both"/>
        <w:rPr>
          <w:rFonts w:ascii="Arial" w:hAnsi="Arial" w:cs="Arial"/>
          <w:sz w:val="24"/>
          <w:szCs w:val="24"/>
        </w:rPr>
      </w:pPr>
      <w:r w:rsidRPr="008D12F8">
        <w:rPr>
          <w:rFonts w:ascii="Arial" w:hAnsi="Arial" w:cs="Arial"/>
          <w:sz w:val="24"/>
          <w:szCs w:val="24"/>
        </w:rPr>
        <w:t>Sakarya OG enerji müsaadelerindeki memnuniyeti</w:t>
      </w:r>
      <w:r w:rsidRPr="008D12F8">
        <w:rPr>
          <w:rFonts w:ascii="Arial" w:hAnsi="Arial" w:cs="Arial"/>
          <w:sz w:val="24"/>
          <w:szCs w:val="24"/>
        </w:rPr>
        <w:t>n</w:t>
      </w:r>
      <w:r w:rsidRPr="008D12F8">
        <w:rPr>
          <w:rFonts w:ascii="Arial" w:hAnsi="Arial" w:cs="Arial"/>
          <w:sz w:val="24"/>
          <w:szCs w:val="24"/>
        </w:rPr>
        <w:t xml:space="preserve"> Düzce ve Kocaeli illerinde de aynı memnuniyete dönmesi</w:t>
      </w:r>
      <w:r w:rsidR="00783D31">
        <w:rPr>
          <w:rFonts w:ascii="Arial" w:hAnsi="Arial" w:cs="Arial"/>
          <w:sz w:val="24"/>
          <w:szCs w:val="24"/>
        </w:rPr>
        <w:t>.</w:t>
      </w:r>
    </w:p>
    <w:p w14:paraId="7A58D539" w14:textId="527CD27F" w:rsidR="00783D31" w:rsidRDefault="00783D31" w:rsidP="00E90AD9">
      <w:pPr>
        <w:pStyle w:val="ListeParagraf"/>
        <w:numPr>
          <w:ilvl w:val="0"/>
          <w:numId w:val="2"/>
        </w:numPr>
        <w:jc w:val="both"/>
        <w:rPr>
          <w:rFonts w:ascii="Arial" w:hAnsi="Arial" w:cs="Arial"/>
          <w:sz w:val="24"/>
          <w:szCs w:val="24"/>
        </w:rPr>
      </w:pPr>
      <w:r w:rsidRPr="00783D31">
        <w:rPr>
          <w:rFonts w:ascii="Arial" w:hAnsi="Arial" w:cs="Arial"/>
          <w:sz w:val="24"/>
          <w:szCs w:val="24"/>
        </w:rPr>
        <w:t>Yapı denetim şirketlerinin projelerinin onaylanmasında yaşanan sorunlar</w:t>
      </w:r>
    </w:p>
    <w:p w14:paraId="0D9459C9" w14:textId="3B6B426B" w:rsidR="00783D31" w:rsidRDefault="00783D31" w:rsidP="00E90AD9">
      <w:pPr>
        <w:pStyle w:val="ListeParagraf"/>
        <w:numPr>
          <w:ilvl w:val="0"/>
          <w:numId w:val="2"/>
        </w:numPr>
        <w:jc w:val="both"/>
        <w:rPr>
          <w:rFonts w:ascii="Arial" w:hAnsi="Arial" w:cs="Arial"/>
          <w:sz w:val="24"/>
          <w:szCs w:val="24"/>
        </w:rPr>
      </w:pPr>
      <w:r w:rsidRPr="00783D31">
        <w:rPr>
          <w:rFonts w:ascii="Arial" w:hAnsi="Arial" w:cs="Arial"/>
          <w:sz w:val="24"/>
          <w:szCs w:val="24"/>
        </w:rPr>
        <w:t>Dağıtım bağlantı anlaşmasında sayaç ve bağlantılarla ilgili sorunlar ve cezalar</w:t>
      </w:r>
    </w:p>
    <w:p w14:paraId="4FD309F1" w14:textId="5146297C" w:rsidR="00EE6671" w:rsidRPr="008D12F8" w:rsidRDefault="00EE6671" w:rsidP="00E90AD9">
      <w:pPr>
        <w:pStyle w:val="ListeParagraf"/>
        <w:numPr>
          <w:ilvl w:val="0"/>
          <w:numId w:val="2"/>
        </w:numPr>
        <w:jc w:val="both"/>
        <w:rPr>
          <w:rFonts w:ascii="Arial" w:hAnsi="Arial" w:cs="Arial"/>
          <w:sz w:val="24"/>
          <w:szCs w:val="24"/>
        </w:rPr>
      </w:pPr>
      <w:r w:rsidRPr="00EE6671">
        <w:rPr>
          <w:rFonts w:ascii="Arial" w:hAnsi="Arial" w:cs="Arial"/>
          <w:sz w:val="24"/>
          <w:szCs w:val="24"/>
        </w:rPr>
        <w:t>Deplase sorunları</w:t>
      </w:r>
    </w:p>
    <w:p w14:paraId="7A2A8287" w14:textId="0EFE05C7" w:rsidR="00B36752" w:rsidRPr="002F3750" w:rsidRDefault="00B36752" w:rsidP="00A86621">
      <w:pPr>
        <w:jc w:val="both"/>
        <w:rPr>
          <w:rFonts w:ascii="Arial" w:hAnsi="Arial" w:cs="Arial"/>
          <w:sz w:val="24"/>
          <w:szCs w:val="24"/>
        </w:rPr>
      </w:pPr>
      <w:r w:rsidRPr="002F3750">
        <w:rPr>
          <w:rFonts w:ascii="Arial" w:hAnsi="Arial" w:cs="Arial"/>
          <w:sz w:val="24"/>
          <w:szCs w:val="24"/>
        </w:rPr>
        <w:t xml:space="preserve">Konularına değinildi. </w:t>
      </w:r>
    </w:p>
    <w:p w14:paraId="36228B32" w14:textId="0C79FBEF" w:rsidR="008D12F8" w:rsidRPr="002F3750" w:rsidRDefault="008D12F8" w:rsidP="00500AB8">
      <w:pPr>
        <w:jc w:val="both"/>
        <w:rPr>
          <w:rFonts w:ascii="Arial" w:hAnsi="Arial" w:cs="Arial"/>
          <w:sz w:val="24"/>
          <w:szCs w:val="24"/>
        </w:rPr>
      </w:pPr>
      <w:r>
        <w:rPr>
          <w:rFonts w:ascii="Arial" w:hAnsi="Arial" w:cs="Arial"/>
          <w:sz w:val="24"/>
          <w:szCs w:val="24"/>
        </w:rPr>
        <w:t xml:space="preserve"> </w:t>
      </w:r>
    </w:p>
    <w:sectPr w:rsidR="008D12F8" w:rsidRPr="002F3750">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F0E66"/>
    <w:multiLevelType w:val="hybridMultilevel"/>
    <w:tmpl w:val="1492A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25B3797"/>
    <w:multiLevelType w:val="hybridMultilevel"/>
    <w:tmpl w:val="952AF5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47503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2659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193915"/>
    <w:rsid w:val="00205CBA"/>
    <w:rsid w:val="002448C5"/>
    <w:rsid w:val="00290D8E"/>
    <w:rsid w:val="002C0047"/>
    <w:rsid w:val="002E518D"/>
    <w:rsid w:val="002F3750"/>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00AB8"/>
    <w:rsid w:val="00530646"/>
    <w:rsid w:val="005A0F0C"/>
    <w:rsid w:val="005C5B6F"/>
    <w:rsid w:val="00621FCE"/>
    <w:rsid w:val="006409BF"/>
    <w:rsid w:val="00641328"/>
    <w:rsid w:val="006C0780"/>
    <w:rsid w:val="006C4388"/>
    <w:rsid w:val="006F0F6C"/>
    <w:rsid w:val="007118B5"/>
    <w:rsid w:val="00783D31"/>
    <w:rsid w:val="007E7EC1"/>
    <w:rsid w:val="00826668"/>
    <w:rsid w:val="008867DC"/>
    <w:rsid w:val="008D12F8"/>
    <w:rsid w:val="0097268F"/>
    <w:rsid w:val="00A30174"/>
    <w:rsid w:val="00A35A87"/>
    <w:rsid w:val="00A86621"/>
    <w:rsid w:val="00AB17BC"/>
    <w:rsid w:val="00AD6DD1"/>
    <w:rsid w:val="00B17BB0"/>
    <w:rsid w:val="00B36752"/>
    <w:rsid w:val="00B37D4B"/>
    <w:rsid w:val="00B812E9"/>
    <w:rsid w:val="00B8184B"/>
    <w:rsid w:val="00BC3347"/>
    <w:rsid w:val="00BF01A9"/>
    <w:rsid w:val="00BF2278"/>
    <w:rsid w:val="00C03709"/>
    <w:rsid w:val="00C23A07"/>
    <w:rsid w:val="00C8114D"/>
    <w:rsid w:val="00CA03F5"/>
    <w:rsid w:val="00CA35B8"/>
    <w:rsid w:val="00CB1D62"/>
    <w:rsid w:val="00D31D9D"/>
    <w:rsid w:val="00DF1830"/>
    <w:rsid w:val="00E84B90"/>
    <w:rsid w:val="00ED0FAC"/>
    <w:rsid w:val="00EE6671"/>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TotalTime>
  <Pages>2</Pages>
  <Words>373</Words>
  <Characters>2869</Characters>
  <Application>Microsoft Office Word</Application>
  <DocSecurity>0</DocSecurity>
  <Lines>52</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33</cp:revision>
  <dcterms:created xsi:type="dcterms:W3CDTF">2025-07-03T06:04:00Z</dcterms:created>
  <dcterms:modified xsi:type="dcterms:W3CDTF">2025-10-03T09:04:00Z</dcterms:modified>
</cp:coreProperties>
</file>